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0B8F875" w14:textId="77777777" w:rsidR="00A31488" w:rsidRDefault="008047B1" w:rsidP="00CE282A">
      <w:pPr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3C399F39" w14:textId="28120E34" w:rsidR="008047B1" w:rsidRPr="00F523B3" w:rsidRDefault="008047B1" w:rsidP="00785BC8">
      <w:pPr>
        <w:spacing w:line="36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 xml:space="preserve">ΔΗΜΟΤΙΚΟ ΣΧΟΛΕΙΟ/ΝΗΠΙΑΓΩΓΕΙΟ/ΕΙΔΙΚΟ ΣΧΟΛΕΙΟ </w:t>
      </w:r>
      <w:r w:rsidRPr="00F523B3">
        <w:rPr>
          <w:sz w:val="20"/>
          <w:szCs w:val="20"/>
          <w:lang w:val="el-GR"/>
        </w:rPr>
        <w:t>……………………</w:t>
      </w:r>
      <w:r w:rsidR="004518B1" w:rsidRPr="00F523B3">
        <w:rPr>
          <w:sz w:val="20"/>
          <w:szCs w:val="20"/>
          <w:lang w:val="el-GR"/>
        </w:rPr>
        <w:t>….</w:t>
      </w:r>
      <w:r w:rsidRPr="00F523B3">
        <w:rPr>
          <w:sz w:val="20"/>
          <w:szCs w:val="20"/>
          <w:lang w:val="el-GR"/>
        </w:rPr>
        <w:t>……</w:t>
      </w:r>
      <w:r w:rsidR="00F523B3">
        <w:rPr>
          <w:sz w:val="20"/>
          <w:szCs w:val="20"/>
          <w:lang w:val="el-GR"/>
        </w:rPr>
        <w:t>………….</w:t>
      </w:r>
      <w:r w:rsidRPr="00F523B3">
        <w:rPr>
          <w:sz w:val="20"/>
          <w:szCs w:val="20"/>
          <w:lang w:val="el-GR"/>
        </w:rPr>
        <w:t>……………</w:t>
      </w:r>
    </w:p>
    <w:p w14:paraId="099E2EE5" w14:textId="77777777" w:rsidR="008047B1" w:rsidRPr="00F523B3" w:rsidRDefault="008047B1" w:rsidP="008047B1">
      <w:pPr>
        <w:spacing w:line="48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 xml:space="preserve">ΣΧΟΛΙΚΗ ΧΡΟΝΙΑ: </w:t>
      </w:r>
      <w:r w:rsidRPr="00F523B3">
        <w:rPr>
          <w:sz w:val="20"/>
          <w:szCs w:val="20"/>
          <w:lang w:val="el-GR"/>
        </w:rPr>
        <w:t>……………………………..</w:t>
      </w:r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</w:t>
      </w:r>
      <w:proofErr w:type="spellStart"/>
      <w:r w:rsidR="00F27CE9" w:rsidRPr="00795579">
        <w:rPr>
          <w:rFonts w:cs="Arial"/>
          <w:bCs/>
          <w:sz w:val="22"/>
          <w:szCs w:val="22"/>
          <w:lang w:val="el-GR"/>
        </w:rPr>
        <w:t>ιστότοπους</w:t>
      </w:r>
      <w:proofErr w:type="spellEnd"/>
      <w:r w:rsidR="00F27CE9" w:rsidRPr="00795579">
        <w:rPr>
          <w:rFonts w:cs="Arial"/>
          <w:bCs/>
          <w:sz w:val="22"/>
          <w:szCs w:val="22"/>
          <w:lang w:val="el-GR"/>
        </w:rPr>
        <w:t xml:space="preserve">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</w:t>
      </w:r>
      <w:proofErr w:type="spellStart"/>
      <w:r w:rsidR="00F27CE9">
        <w:rPr>
          <w:rFonts w:cs="Arial"/>
          <w:bCs/>
          <w:sz w:val="22"/>
          <w:szCs w:val="22"/>
          <w:lang w:val="el-GR"/>
        </w:rPr>
        <w:t>ιστότοπους</w:t>
      </w:r>
      <w:proofErr w:type="spellEnd"/>
      <w:r w:rsidR="00F27CE9">
        <w:rPr>
          <w:rFonts w:cs="Arial"/>
          <w:bCs/>
          <w:sz w:val="22"/>
          <w:szCs w:val="22"/>
          <w:lang w:val="el-GR"/>
        </w:rPr>
        <w:t xml:space="preserve">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</w:t>
      </w:r>
      <w:proofErr w:type="spellStart"/>
      <w:r w:rsidR="00193155">
        <w:rPr>
          <w:sz w:val="22"/>
          <w:szCs w:val="22"/>
          <w:lang w:val="el-GR"/>
        </w:rPr>
        <w:t>ιστ</w:t>
      </w:r>
      <w:r w:rsidR="009C772E">
        <w:rPr>
          <w:sz w:val="22"/>
          <w:szCs w:val="22"/>
          <w:lang w:val="el-GR"/>
        </w:rPr>
        <w:t>ότοπος</w:t>
      </w:r>
      <w:proofErr w:type="spellEnd"/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Pr="00A8777E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18"/>
          <w:szCs w:val="18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Pr="00A8777E" w:rsidRDefault="003D7509" w:rsidP="003D7509">
      <w:pPr>
        <w:pStyle w:val="ListParagraph"/>
        <w:spacing w:line="276" w:lineRule="auto"/>
        <w:rPr>
          <w:sz w:val="18"/>
          <w:szCs w:val="18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A02730" w14:paraId="69D219C6" w14:textId="77777777" w:rsidTr="003D7509">
        <w:tc>
          <w:tcPr>
            <w:tcW w:w="6095" w:type="dxa"/>
            <w:shd w:val="clear" w:color="auto" w:fill="auto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  <w:shd w:val="clear" w:color="auto" w:fill="auto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7AC50EBC" w14:textId="77777777" w:rsidTr="003D7509">
        <w:tc>
          <w:tcPr>
            <w:tcW w:w="6095" w:type="dxa"/>
            <w:shd w:val="clear" w:color="auto" w:fill="auto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  <w:shd w:val="clear" w:color="auto" w:fill="auto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A02730" w14:paraId="6FDF775C" w14:textId="77777777" w:rsidTr="003D7509">
        <w:tc>
          <w:tcPr>
            <w:tcW w:w="6095" w:type="dxa"/>
            <w:shd w:val="clear" w:color="auto" w:fill="auto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  <w:shd w:val="clear" w:color="auto" w:fill="auto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364AA7CE" w14:textId="77777777" w:rsidTr="003D7509">
        <w:tc>
          <w:tcPr>
            <w:tcW w:w="6095" w:type="dxa"/>
            <w:shd w:val="clear" w:color="auto" w:fill="auto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69890B6F" w14:textId="77777777" w:rsidTr="003D7509">
        <w:tc>
          <w:tcPr>
            <w:tcW w:w="6095" w:type="dxa"/>
            <w:shd w:val="clear" w:color="auto" w:fill="auto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ή σε </w:t>
            </w:r>
            <w:proofErr w:type="spellStart"/>
            <w:r w:rsidR="001032F7" w:rsidRPr="003D7509">
              <w:rPr>
                <w:sz w:val="20"/>
                <w:szCs w:val="20"/>
                <w:lang w:val="el-GR"/>
              </w:rPr>
              <w:t>ιστότοπους</w:t>
            </w:r>
            <w:proofErr w:type="spellEnd"/>
            <w:r w:rsidR="001032F7" w:rsidRPr="003D7509">
              <w:rPr>
                <w:sz w:val="20"/>
                <w:szCs w:val="20"/>
                <w:lang w:val="el-GR"/>
              </w:rPr>
              <w:t xml:space="preserve">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A02730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ή σε </w:t>
            </w:r>
            <w:proofErr w:type="spellStart"/>
            <w:r w:rsidR="001032F7" w:rsidRPr="003D7509">
              <w:rPr>
                <w:sz w:val="20"/>
                <w:szCs w:val="20"/>
                <w:lang w:val="el-GR"/>
              </w:rPr>
              <w:t>ιστότοπους</w:t>
            </w:r>
            <w:proofErr w:type="spellEnd"/>
            <w:r w:rsidR="001032F7" w:rsidRPr="003D7509">
              <w:rPr>
                <w:sz w:val="20"/>
                <w:szCs w:val="20"/>
                <w:lang w:val="el-GR"/>
              </w:rPr>
              <w:t xml:space="preserve">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Pr="00FE3243" w:rsidRDefault="00193155" w:rsidP="001032F7">
      <w:pPr>
        <w:pStyle w:val="Default"/>
        <w:spacing w:line="360" w:lineRule="auto"/>
        <w:jc w:val="both"/>
        <w:rPr>
          <w:sz w:val="4"/>
          <w:szCs w:val="4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1F459D8" w14:textId="77777777" w:rsidR="00AD79F4" w:rsidRPr="00A8777E" w:rsidRDefault="00AD79F4" w:rsidP="00CD65B4">
      <w:pPr>
        <w:pStyle w:val="Default"/>
        <w:jc w:val="both"/>
        <w:rPr>
          <w:b/>
          <w:bCs/>
          <w:i/>
          <w:color w:val="auto"/>
          <w:sz w:val="4"/>
          <w:szCs w:val="4"/>
          <w:lang w:val="el-GR"/>
        </w:rPr>
      </w:pPr>
    </w:p>
    <w:p w14:paraId="7CD5618F" w14:textId="77777777" w:rsidR="004951AF" w:rsidRDefault="004951AF" w:rsidP="004951AF">
      <w:pPr>
        <w:pStyle w:val="Default"/>
        <w:jc w:val="both"/>
        <w:rPr>
          <w:b/>
          <w:bCs/>
          <w:i/>
          <w:color w:val="auto"/>
          <w:sz w:val="18"/>
          <w:szCs w:val="18"/>
          <w:u w:val="single"/>
          <w:lang w:val="el-GR"/>
        </w:rPr>
      </w:pPr>
    </w:p>
    <w:p w14:paraId="262782BF" w14:textId="35AE5A92" w:rsidR="00F066B9" w:rsidRPr="00AD79F4" w:rsidRDefault="00266082" w:rsidP="004951AF">
      <w:pPr>
        <w:pStyle w:val="Default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Default="00F066B9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5656D843" w14:textId="45A22085" w:rsidR="004516EC" w:rsidRPr="00A02730" w:rsidRDefault="00215E1C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02730">
        <w:rPr>
          <w:b/>
          <w:bCs/>
          <w:i/>
          <w:color w:val="auto"/>
          <w:sz w:val="18"/>
          <w:szCs w:val="18"/>
          <w:lang w:val="el-GR"/>
        </w:rPr>
        <w:t xml:space="preserve">Σε περίπτωση </w:t>
      </w:r>
      <w:r w:rsidR="00CF2BAB" w:rsidRPr="00A02730">
        <w:rPr>
          <w:b/>
          <w:bCs/>
          <w:i/>
          <w:color w:val="auto"/>
          <w:sz w:val="18"/>
          <w:szCs w:val="18"/>
          <w:lang w:val="el-GR"/>
        </w:rPr>
        <w:t xml:space="preserve">παιδιών 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>διαζευγμένων ή σε διάσταση γονέων</w:t>
      </w:r>
      <w:r w:rsidR="002539B4" w:rsidRPr="00A02730">
        <w:rPr>
          <w:b/>
          <w:bCs/>
          <w:i/>
          <w:color w:val="auto"/>
          <w:sz w:val="18"/>
          <w:szCs w:val="18"/>
          <w:lang w:val="el-GR"/>
        </w:rPr>
        <w:t>/κηδεμόνων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 xml:space="preserve"> το έντυπο θα πρέπει </w:t>
      </w:r>
      <w:r w:rsidR="00FC011A" w:rsidRPr="00A02730">
        <w:rPr>
          <w:b/>
          <w:bCs/>
          <w:i/>
          <w:color w:val="auto"/>
          <w:sz w:val="18"/>
          <w:szCs w:val="18"/>
          <w:lang w:val="el-GR"/>
        </w:rPr>
        <w:t xml:space="preserve">να υποβάλλεται από τον/τη γονέα/κηδεμόνα που 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>του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/της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 xml:space="preserve"> έχει ανατεθεί η 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>φροντίδα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/</w:t>
      </w:r>
      <w:r w:rsidR="00A00A8C" w:rsidRPr="00A02730">
        <w:rPr>
          <w:b/>
          <w:bCs/>
          <w:i/>
          <w:color w:val="auto"/>
          <w:sz w:val="18"/>
          <w:szCs w:val="18"/>
          <w:lang w:val="el-GR"/>
        </w:rPr>
        <w:t>φ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ύλαξη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 xml:space="preserve"> 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του παιδιού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(με σχετικό διάταγμα του δικαστηρίου)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.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Σε περίπτωση που η φροντίδα/φύλαξη δεν έχει ανατεθεί 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>με διάταγμα δικαστηρίου σε ένα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ν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 xml:space="preserve"> εκ των δύο γονέων/κηδεμόνων, τότε το έντυπο θα πρέπει να </w:t>
      </w:r>
      <w:r w:rsidR="00446A6A" w:rsidRPr="00A02730">
        <w:rPr>
          <w:b/>
          <w:bCs/>
          <w:i/>
          <w:color w:val="auto"/>
          <w:sz w:val="18"/>
          <w:szCs w:val="18"/>
          <w:lang w:val="el-GR"/>
        </w:rPr>
        <w:t>συμπληρώνεται και να υπογράφεται και από τους δύο</w:t>
      </w:r>
      <w:r w:rsidR="00A8777E" w:rsidRPr="00A02730">
        <w:rPr>
          <w:b/>
          <w:bCs/>
          <w:i/>
          <w:color w:val="auto"/>
          <w:sz w:val="18"/>
          <w:szCs w:val="18"/>
          <w:lang w:val="el-GR"/>
        </w:rPr>
        <w:t>.</w:t>
      </w:r>
    </w:p>
    <w:p w14:paraId="3A5E8051" w14:textId="77777777" w:rsidR="009D2E3F" w:rsidRPr="00AD79F4" w:rsidRDefault="008513A6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067E6D52" w14:textId="77777777" w:rsidR="004951AF" w:rsidRDefault="004951AF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3B3486FB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B5101D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224">
    <w:abstractNumId w:val="3"/>
  </w:num>
  <w:num w:numId="2" w16cid:durableId="1568030988">
    <w:abstractNumId w:val="4"/>
  </w:num>
  <w:num w:numId="3" w16cid:durableId="383993042">
    <w:abstractNumId w:val="0"/>
  </w:num>
  <w:num w:numId="4" w16cid:durableId="1641690234">
    <w:abstractNumId w:val="5"/>
  </w:num>
  <w:num w:numId="5" w16cid:durableId="1848907359">
    <w:abstractNumId w:val="1"/>
  </w:num>
  <w:num w:numId="6" w16cid:durableId="66003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72066"/>
    <w:rsid w:val="000830A8"/>
    <w:rsid w:val="000B5055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72C7A"/>
    <w:rsid w:val="001835A8"/>
    <w:rsid w:val="00193155"/>
    <w:rsid w:val="001B0848"/>
    <w:rsid w:val="001E281D"/>
    <w:rsid w:val="001E509E"/>
    <w:rsid w:val="001F7FF6"/>
    <w:rsid w:val="002051ED"/>
    <w:rsid w:val="00215E1C"/>
    <w:rsid w:val="00217FF9"/>
    <w:rsid w:val="0022263B"/>
    <w:rsid w:val="00227FA4"/>
    <w:rsid w:val="002415C5"/>
    <w:rsid w:val="002539B4"/>
    <w:rsid w:val="00263C8C"/>
    <w:rsid w:val="00263FB2"/>
    <w:rsid w:val="00266082"/>
    <w:rsid w:val="002871E4"/>
    <w:rsid w:val="002974E7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46A6A"/>
    <w:rsid w:val="004516EC"/>
    <w:rsid w:val="004518B1"/>
    <w:rsid w:val="004545DC"/>
    <w:rsid w:val="00457DAF"/>
    <w:rsid w:val="00472FC3"/>
    <w:rsid w:val="0048440A"/>
    <w:rsid w:val="00490AEE"/>
    <w:rsid w:val="004951AF"/>
    <w:rsid w:val="00495758"/>
    <w:rsid w:val="004B0204"/>
    <w:rsid w:val="004D5690"/>
    <w:rsid w:val="004E4C46"/>
    <w:rsid w:val="004F3A8B"/>
    <w:rsid w:val="004F6C37"/>
    <w:rsid w:val="005178B8"/>
    <w:rsid w:val="005441C0"/>
    <w:rsid w:val="00577D91"/>
    <w:rsid w:val="005828A4"/>
    <w:rsid w:val="00595D22"/>
    <w:rsid w:val="005A59F7"/>
    <w:rsid w:val="005F0BCB"/>
    <w:rsid w:val="005F6E18"/>
    <w:rsid w:val="005F703F"/>
    <w:rsid w:val="005F7FEE"/>
    <w:rsid w:val="0060754E"/>
    <w:rsid w:val="00641ABD"/>
    <w:rsid w:val="00650295"/>
    <w:rsid w:val="00654263"/>
    <w:rsid w:val="00670BD0"/>
    <w:rsid w:val="00675DE3"/>
    <w:rsid w:val="00686618"/>
    <w:rsid w:val="0069380E"/>
    <w:rsid w:val="006B0895"/>
    <w:rsid w:val="006F31E2"/>
    <w:rsid w:val="006F5D20"/>
    <w:rsid w:val="00701424"/>
    <w:rsid w:val="0071594C"/>
    <w:rsid w:val="00720723"/>
    <w:rsid w:val="00721478"/>
    <w:rsid w:val="00722D43"/>
    <w:rsid w:val="007529A7"/>
    <w:rsid w:val="007549ED"/>
    <w:rsid w:val="007730DC"/>
    <w:rsid w:val="00785BC8"/>
    <w:rsid w:val="007900D6"/>
    <w:rsid w:val="00793C0D"/>
    <w:rsid w:val="00795579"/>
    <w:rsid w:val="007C2147"/>
    <w:rsid w:val="007C3631"/>
    <w:rsid w:val="007D6633"/>
    <w:rsid w:val="007F65E1"/>
    <w:rsid w:val="008047B1"/>
    <w:rsid w:val="00807CB2"/>
    <w:rsid w:val="00815AE6"/>
    <w:rsid w:val="00817346"/>
    <w:rsid w:val="00822A2E"/>
    <w:rsid w:val="00832097"/>
    <w:rsid w:val="00835B64"/>
    <w:rsid w:val="008436EC"/>
    <w:rsid w:val="008513A6"/>
    <w:rsid w:val="00871F0D"/>
    <w:rsid w:val="008A5CEE"/>
    <w:rsid w:val="008B32A9"/>
    <w:rsid w:val="008F311B"/>
    <w:rsid w:val="00905700"/>
    <w:rsid w:val="0090577D"/>
    <w:rsid w:val="00976CE2"/>
    <w:rsid w:val="00980ECB"/>
    <w:rsid w:val="00987B2B"/>
    <w:rsid w:val="009A42A8"/>
    <w:rsid w:val="009C772E"/>
    <w:rsid w:val="009D2E3F"/>
    <w:rsid w:val="009E1729"/>
    <w:rsid w:val="009E1D52"/>
    <w:rsid w:val="009E22A1"/>
    <w:rsid w:val="009F73F8"/>
    <w:rsid w:val="00A00A8C"/>
    <w:rsid w:val="00A02730"/>
    <w:rsid w:val="00A31488"/>
    <w:rsid w:val="00A462B4"/>
    <w:rsid w:val="00A557DF"/>
    <w:rsid w:val="00A8777E"/>
    <w:rsid w:val="00A87AF5"/>
    <w:rsid w:val="00A87B51"/>
    <w:rsid w:val="00A96C73"/>
    <w:rsid w:val="00AA0F86"/>
    <w:rsid w:val="00AC7699"/>
    <w:rsid w:val="00AD79F4"/>
    <w:rsid w:val="00B0533C"/>
    <w:rsid w:val="00B05F69"/>
    <w:rsid w:val="00B5101D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65B4"/>
    <w:rsid w:val="00CD6C16"/>
    <w:rsid w:val="00CD7B16"/>
    <w:rsid w:val="00CE282A"/>
    <w:rsid w:val="00CE6C9B"/>
    <w:rsid w:val="00CE77B9"/>
    <w:rsid w:val="00CF2BAB"/>
    <w:rsid w:val="00CF362B"/>
    <w:rsid w:val="00D06562"/>
    <w:rsid w:val="00D22329"/>
    <w:rsid w:val="00D23D7C"/>
    <w:rsid w:val="00D27290"/>
    <w:rsid w:val="00D27FEF"/>
    <w:rsid w:val="00D30D04"/>
    <w:rsid w:val="00D317B7"/>
    <w:rsid w:val="00D525B2"/>
    <w:rsid w:val="00D57B5F"/>
    <w:rsid w:val="00D66228"/>
    <w:rsid w:val="00D85EC4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66B9"/>
    <w:rsid w:val="00F14DE8"/>
    <w:rsid w:val="00F27CE9"/>
    <w:rsid w:val="00F523B3"/>
    <w:rsid w:val="00F62E93"/>
    <w:rsid w:val="00F7179B"/>
    <w:rsid w:val="00FC011A"/>
    <w:rsid w:val="00FD3AEB"/>
    <w:rsid w:val="00FE324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FC8-2FE4-4950-A219-85DA22C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lais Hadjipavlou</cp:lastModifiedBy>
  <cp:revision>5</cp:revision>
  <cp:lastPrinted>2018-05-14T10:20:00Z</cp:lastPrinted>
  <dcterms:created xsi:type="dcterms:W3CDTF">2024-03-21T13:21:00Z</dcterms:created>
  <dcterms:modified xsi:type="dcterms:W3CDTF">2024-03-26T14:33:00Z</dcterms:modified>
</cp:coreProperties>
</file>